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6C" w:rsidRPr="00006C6C" w:rsidRDefault="00006C6C" w:rsidP="00C455AC">
      <w:pPr>
        <w:tabs>
          <w:tab w:val="num" w:pos="720"/>
        </w:tabs>
        <w:spacing w:line="360" w:lineRule="auto"/>
        <w:jc w:val="both"/>
        <w:rPr>
          <w:sz w:val="36"/>
          <w:szCs w:val="36"/>
          <w:u w:val="single"/>
        </w:rPr>
      </w:pPr>
      <w:r w:rsidRPr="00006C6C">
        <w:rPr>
          <w:sz w:val="36"/>
          <w:szCs w:val="36"/>
          <w:u w:val="single"/>
        </w:rPr>
        <w:t xml:space="preserve">Summary Report </w:t>
      </w:r>
    </w:p>
    <w:p w:rsidR="00C455AC" w:rsidRPr="00D65E62" w:rsidRDefault="00C455AC" w:rsidP="00C455AC">
      <w:pPr>
        <w:tabs>
          <w:tab w:val="num" w:pos="720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r w:rsidRPr="00D65E62">
        <w:rPr>
          <w:sz w:val="36"/>
          <w:szCs w:val="36"/>
        </w:rPr>
        <w:t xml:space="preserve">nternational </w:t>
      </w:r>
      <w:r w:rsidR="000B2A9E">
        <w:rPr>
          <w:sz w:val="36"/>
          <w:szCs w:val="36"/>
        </w:rPr>
        <w:t>Symposium on Journalism,</w:t>
      </w:r>
      <w:r>
        <w:rPr>
          <w:sz w:val="36"/>
          <w:szCs w:val="36"/>
        </w:rPr>
        <w:t xml:space="preserve"> </w:t>
      </w:r>
      <w:r w:rsidRPr="00D65E62">
        <w:rPr>
          <w:sz w:val="36"/>
          <w:szCs w:val="36"/>
        </w:rPr>
        <w:t xml:space="preserve">Diaspora </w:t>
      </w:r>
      <w:r w:rsidR="000B2A9E">
        <w:rPr>
          <w:sz w:val="36"/>
          <w:szCs w:val="36"/>
        </w:rPr>
        <w:t>and Conflict R</w:t>
      </w:r>
      <w:bookmarkStart w:id="0" w:name="_GoBack"/>
      <w:bookmarkEnd w:id="0"/>
      <w:r w:rsidR="000B2A9E">
        <w:rPr>
          <w:sz w:val="36"/>
          <w:szCs w:val="36"/>
        </w:rPr>
        <w:t>esolution</w:t>
      </w:r>
    </w:p>
    <w:p w:rsidR="00C455AC" w:rsidRDefault="00C455AC" w:rsidP="00C455AC">
      <w:pPr>
        <w:tabs>
          <w:tab w:val="num" w:pos="720"/>
        </w:tabs>
        <w:spacing w:line="360" w:lineRule="auto"/>
        <w:jc w:val="both"/>
        <w:rPr>
          <w:b/>
        </w:rPr>
      </w:pPr>
    </w:p>
    <w:p w:rsidR="000B2A9E" w:rsidRDefault="000B2A9E" w:rsidP="00C455AC">
      <w:pPr>
        <w:tabs>
          <w:tab w:val="num" w:pos="720"/>
        </w:tabs>
        <w:spacing w:line="360" w:lineRule="auto"/>
        <w:jc w:val="both"/>
      </w:pPr>
      <w:r>
        <w:t xml:space="preserve">Deborah Wilson-David, Acting </w:t>
      </w:r>
      <w:proofErr w:type="spellStart"/>
      <w:r>
        <w:t>HoD</w:t>
      </w:r>
      <w:proofErr w:type="spellEnd"/>
      <w:r>
        <w:t xml:space="preserve"> of School of English and Journalism</w:t>
      </w:r>
      <w:r w:rsidR="00F65922">
        <w:t>,</w:t>
      </w:r>
      <w:r>
        <w:t xml:space="preserve"> welcomed members to the symposium</w:t>
      </w:r>
      <w:r w:rsidR="00F65922">
        <w:t xml:space="preserve"> and </w:t>
      </w:r>
      <w:r w:rsidR="007108AF">
        <w:t xml:space="preserve">spoke about </w:t>
      </w:r>
      <w:r w:rsidR="005E7301">
        <w:t xml:space="preserve">the School’s </w:t>
      </w:r>
      <w:r w:rsidR="00F65922">
        <w:t>support</w:t>
      </w:r>
      <w:r w:rsidR="005E7301">
        <w:t xml:space="preserve"> for research and</w:t>
      </w:r>
      <w:r w:rsidR="00F65922">
        <w:t xml:space="preserve"> research informed teaching</w:t>
      </w:r>
      <w:r>
        <w:t>.</w:t>
      </w:r>
    </w:p>
    <w:p w:rsidR="007108AF" w:rsidRDefault="007108AF" w:rsidP="00C455AC">
      <w:pPr>
        <w:tabs>
          <w:tab w:val="num" w:pos="720"/>
        </w:tabs>
        <w:spacing w:line="360" w:lineRule="auto"/>
        <w:jc w:val="both"/>
      </w:pPr>
    </w:p>
    <w:p w:rsidR="00C455AC" w:rsidRPr="000B2A9E" w:rsidRDefault="00C455AC" w:rsidP="00C455AC">
      <w:pPr>
        <w:tabs>
          <w:tab w:val="num" w:pos="720"/>
        </w:tabs>
        <w:spacing w:line="360" w:lineRule="auto"/>
        <w:jc w:val="both"/>
      </w:pPr>
      <w:r w:rsidRPr="000B2A9E">
        <w:t xml:space="preserve">Dr Ola Ogunyemi, convenor of MDRG, </w:t>
      </w:r>
      <w:r w:rsidR="00F009C4">
        <w:t xml:space="preserve">said the </w:t>
      </w:r>
      <w:r w:rsidR="005E7301">
        <w:t xml:space="preserve">MDRG’s </w:t>
      </w:r>
      <w:r w:rsidR="00F009C4">
        <w:t xml:space="preserve">key rationale is to promote journalism of diaspora which is overlooked in journalism literature and in academic curriculum. </w:t>
      </w:r>
      <w:r w:rsidR="00B5706D">
        <w:t xml:space="preserve">Moreover, </w:t>
      </w:r>
      <w:r w:rsidR="00B5706D">
        <w:t>the MDRG facilitates networking between scholars and practitioners.</w:t>
      </w:r>
      <w:r w:rsidR="00B5706D">
        <w:t xml:space="preserve"> </w:t>
      </w:r>
      <w:r w:rsidR="00F009C4">
        <w:t xml:space="preserve">He </w:t>
      </w:r>
      <w:r w:rsidR="00B5706D">
        <w:t xml:space="preserve">noted that the group has made </w:t>
      </w:r>
      <w:r w:rsidR="00F009C4">
        <w:t>remarkable achievement</w:t>
      </w:r>
      <w:r w:rsidR="00B5706D">
        <w:t>s</w:t>
      </w:r>
      <w:r w:rsidR="00F009C4">
        <w:t xml:space="preserve"> </w:t>
      </w:r>
      <w:r w:rsidR="000B2A9E">
        <w:t>since its inception in 2010</w:t>
      </w:r>
      <w:r w:rsidR="00F009C4">
        <w:t xml:space="preserve"> as evident in the list of publications by members and the publication of the edited book </w:t>
      </w:r>
      <w:r w:rsidR="00B5706D">
        <w:t xml:space="preserve">which was </w:t>
      </w:r>
      <w:r w:rsidR="00F009C4">
        <w:t>launched at the symposium</w:t>
      </w:r>
      <w:r w:rsidRPr="000B2A9E">
        <w:t>.</w:t>
      </w:r>
      <w:r w:rsidR="00F009C4">
        <w:t xml:space="preserve"> </w:t>
      </w:r>
    </w:p>
    <w:p w:rsidR="007108AF" w:rsidRDefault="007108AF" w:rsidP="000B2A9E">
      <w:pPr>
        <w:tabs>
          <w:tab w:val="num" w:pos="720"/>
        </w:tabs>
        <w:spacing w:line="360" w:lineRule="auto"/>
        <w:jc w:val="both"/>
      </w:pPr>
    </w:p>
    <w:p w:rsidR="007108AF" w:rsidRDefault="00F009C4" w:rsidP="000B2A9E">
      <w:pPr>
        <w:tabs>
          <w:tab w:val="num" w:pos="720"/>
        </w:tabs>
        <w:spacing w:line="360" w:lineRule="auto"/>
        <w:jc w:val="both"/>
      </w:pPr>
      <w:r>
        <w:t xml:space="preserve">Ola continued that </w:t>
      </w:r>
      <w:r w:rsidR="00B5706D">
        <w:t xml:space="preserve">the interdisciplinary background of the </w:t>
      </w:r>
      <w:r>
        <w:t>p</w:t>
      </w:r>
      <w:r w:rsidR="000B2A9E">
        <w:t xml:space="preserve">articipants </w:t>
      </w:r>
      <w:r w:rsidR="00B5706D">
        <w:t xml:space="preserve">at this symposium indicates </w:t>
      </w:r>
      <w:r w:rsidR="005E7301">
        <w:t>a</w:t>
      </w:r>
      <w:r>
        <w:t xml:space="preserve"> growing scholarly interest in</w:t>
      </w:r>
      <w:r w:rsidR="00B5706D">
        <w:t xml:space="preserve"> the journalism of diaspora and in </w:t>
      </w:r>
      <w:r>
        <w:t xml:space="preserve">the professionalism of </w:t>
      </w:r>
      <w:r w:rsidR="005E7301">
        <w:t>the</w:t>
      </w:r>
      <w:r w:rsidR="00B5706D">
        <w:t>ir practitioners</w:t>
      </w:r>
      <w:r>
        <w:t xml:space="preserve">. </w:t>
      </w:r>
    </w:p>
    <w:p w:rsidR="00B5706D" w:rsidRDefault="00B5706D" w:rsidP="000B2A9E">
      <w:pPr>
        <w:tabs>
          <w:tab w:val="num" w:pos="720"/>
        </w:tabs>
        <w:spacing w:line="360" w:lineRule="auto"/>
        <w:jc w:val="both"/>
      </w:pPr>
    </w:p>
    <w:p w:rsidR="000B2A9E" w:rsidRDefault="00CC5039" w:rsidP="000B2A9E">
      <w:pPr>
        <w:tabs>
          <w:tab w:val="num" w:pos="720"/>
        </w:tabs>
        <w:spacing w:line="360" w:lineRule="auto"/>
        <w:jc w:val="both"/>
      </w:pPr>
      <w:r>
        <w:t>T</w:t>
      </w:r>
      <w:r w:rsidR="000B2A9E">
        <w:t xml:space="preserve">he morning session was devoted to </w:t>
      </w:r>
      <w:r w:rsidR="005E7301">
        <w:t xml:space="preserve">the </w:t>
      </w:r>
      <w:r w:rsidR="000B2A9E">
        <w:t xml:space="preserve">presentation of papers. </w:t>
      </w:r>
      <w:r>
        <w:t>S</w:t>
      </w:r>
      <w:r w:rsidR="000B2A9E">
        <w:t xml:space="preserve">peakers </w:t>
      </w:r>
      <w:r>
        <w:t xml:space="preserve">spoke </w:t>
      </w:r>
      <w:r w:rsidR="000B2A9E">
        <w:t xml:space="preserve">eloquently </w:t>
      </w:r>
      <w:r>
        <w:t>about</w:t>
      </w:r>
      <w:r w:rsidR="000B2A9E">
        <w:t xml:space="preserve"> their ideas using </w:t>
      </w:r>
      <w:proofErr w:type="spellStart"/>
      <w:proofErr w:type="gramStart"/>
      <w:r w:rsidR="000B2A9E">
        <w:t>powerpoint</w:t>
      </w:r>
      <w:proofErr w:type="spellEnd"/>
      <w:proofErr w:type="gramEnd"/>
      <w:r w:rsidR="000B2A9E">
        <w:t xml:space="preserve"> and images to illustrat</w:t>
      </w:r>
      <w:r w:rsidR="00F009C4">
        <w:t xml:space="preserve">e key </w:t>
      </w:r>
      <w:r w:rsidR="000B2A9E">
        <w:t>points.</w:t>
      </w:r>
      <w:r w:rsidR="00F009C4">
        <w:t xml:space="preserve"> The papers were </w:t>
      </w:r>
      <w:r w:rsidR="000B2A9E">
        <w:t>interesting</w:t>
      </w:r>
      <w:r w:rsidR="00F009C4">
        <w:t>, engaging and elicited comments and questions from audiences.</w:t>
      </w:r>
    </w:p>
    <w:p w:rsidR="007108AF" w:rsidRDefault="007108AF" w:rsidP="00C455AC">
      <w:pPr>
        <w:tabs>
          <w:tab w:val="num" w:pos="720"/>
        </w:tabs>
        <w:spacing w:line="360" w:lineRule="auto"/>
        <w:jc w:val="both"/>
      </w:pPr>
    </w:p>
    <w:p w:rsidR="00CC5039" w:rsidRDefault="00CC5039" w:rsidP="00C455AC">
      <w:pPr>
        <w:tabs>
          <w:tab w:val="num" w:pos="720"/>
        </w:tabs>
        <w:spacing w:line="360" w:lineRule="auto"/>
        <w:jc w:val="both"/>
      </w:pPr>
      <w:r>
        <w:t xml:space="preserve">The afternoon session was devoted to the launch of the edited book titled </w:t>
      </w:r>
      <w:r w:rsidR="005E7301">
        <w:t>‘</w:t>
      </w:r>
      <w:r>
        <w:t>Journalism, Audiences and Diaspora</w:t>
      </w:r>
      <w:r w:rsidR="005E7301">
        <w:t>’</w:t>
      </w:r>
      <w:r>
        <w:t xml:space="preserve">. Some of the contributors </w:t>
      </w:r>
      <w:r w:rsidR="005E7301">
        <w:t xml:space="preserve">in attendance </w:t>
      </w:r>
      <w:r>
        <w:t>spoke about their scholarly interest and experience of writing their chapters. Ola said editing the book was made easier by the quick response of contributors to queries and observations.</w:t>
      </w:r>
    </w:p>
    <w:p w:rsidR="005E7301" w:rsidRDefault="005E7301" w:rsidP="00C455AC">
      <w:pPr>
        <w:tabs>
          <w:tab w:val="num" w:pos="720"/>
        </w:tabs>
        <w:spacing w:line="360" w:lineRule="auto"/>
        <w:jc w:val="both"/>
      </w:pPr>
    </w:p>
    <w:p w:rsidR="007108AF" w:rsidRDefault="00F65922" w:rsidP="00C455AC">
      <w:pPr>
        <w:tabs>
          <w:tab w:val="num" w:pos="720"/>
        </w:tabs>
        <w:spacing w:line="360" w:lineRule="auto"/>
        <w:jc w:val="both"/>
      </w:pPr>
      <w:r>
        <w:t>The roundtable discussion with professional</w:t>
      </w:r>
      <w:r w:rsidR="005E7301">
        <w:t>s</w:t>
      </w:r>
      <w:r>
        <w:t xml:space="preserve"> was engaging and focused on fostering closer relationship with practitioners of </w:t>
      </w:r>
      <w:proofErr w:type="spellStart"/>
      <w:r>
        <w:t>diasporic</w:t>
      </w:r>
      <w:proofErr w:type="spellEnd"/>
      <w:r>
        <w:t xml:space="preserve"> media and </w:t>
      </w:r>
      <w:r w:rsidR="00B5706D">
        <w:t xml:space="preserve">on </w:t>
      </w:r>
      <w:r>
        <w:t xml:space="preserve">enhancing the profile of MDRG among scholars. </w:t>
      </w:r>
      <w:proofErr w:type="spellStart"/>
      <w:r>
        <w:t>Akua</w:t>
      </w:r>
      <w:proofErr w:type="spellEnd"/>
      <w:r>
        <w:t xml:space="preserve">, editor of The British Blacklist, talked about her </w:t>
      </w:r>
      <w:r>
        <w:lastRenderedPageBreak/>
        <w:t xml:space="preserve">interest in starting a journalism </w:t>
      </w:r>
      <w:r w:rsidR="005E7301">
        <w:t xml:space="preserve">diversity </w:t>
      </w:r>
      <w:r>
        <w:t xml:space="preserve">project that will involve journalists and scholars. Ola said the MDRG platform is suited for that and suggested a networking </w:t>
      </w:r>
      <w:r w:rsidR="005E7301">
        <w:t>agenda</w:t>
      </w:r>
      <w:r>
        <w:t xml:space="preserve">. </w:t>
      </w:r>
    </w:p>
    <w:p w:rsidR="007108AF" w:rsidRDefault="007108AF" w:rsidP="00C455AC">
      <w:pPr>
        <w:tabs>
          <w:tab w:val="num" w:pos="720"/>
        </w:tabs>
        <w:spacing w:line="360" w:lineRule="auto"/>
        <w:jc w:val="both"/>
      </w:pPr>
    </w:p>
    <w:p w:rsidR="005E7301" w:rsidRDefault="00F65922" w:rsidP="00C455AC">
      <w:pPr>
        <w:tabs>
          <w:tab w:val="num" w:pos="720"/>
        </w:tabs>
        <w:spacing w:line="360" w:lineRule="auto"/>
        <w:jc w:val="both"/>
      </w:pPr>
      <w:r>
        <w:t xml:space="preserve">The roundtable discussion concluded with three action plans. </w:t>
      </w:r>
      <w:r w:rsidR="005E7301">
        <w:t>The f</w:t>
      </w:r>
      <w:r>
        <w:t>irst</w:t>
      </w:r>
      <w:r w:rsidR="005E7301">
        <w:t xml:space="preserve"> was </w:t>
      </w:r>
      <w:r>
        <w:t xml:space="preserve">a networking project with clear objectives and identification of sources of funding. </w:t>
      </w:r>
      <w:r w:rsidR="005E7301">
        <w:t>The second was</w:t>
      </w:r>
      <w:r>
        <w:t xml:space="preserve"> to publish an edited book on the theme of the symposium. Ola said an informal discussion on the book idea with Palgrave elicited a positive response. But we don’t have enough chapters for a book. It was suggested that we review the </w:t>
      </w:r>
      <w:r w:rsidR="005E7301">
        <w:t>‘</w:t>
      </w:r>
      <w:r>
        <w:t>Call</w:t>
      </w:r>
      <w:r w:rsidR="005E7301">
        <w:t xml:space="preserve"> for Papers’</w:t>
      </w:r>
      <w:r>
        <w:t xml:space="preserve"> and re</w:t>
      </w:r>
      <w:r w:rsidR="00B5706D">
        <w:t>-</w:t>
      </w:r>
      <w:r>
        <w:t>advertise it</w:t>
      </w:r>
      <w:r w:rsidR="005E7301">
        <w:t xml:space="preserve"> via academic </w:t>
      </w:r>
      <w:r>
        <w:t xml:space="preserve">outlets </w:t>
      </w:r>
      <w:r w:rsidR="005E7301">
        <w:t xml:space="preserve">such as </w:t>
      </w:r>
      <w:r>
        <w:t xml:space="preserve">ECREA, Conference Alerts, </w:t>
      </w:r>
      <w:proofErr w:type="spellStart"/>
      <w:r>
        <w:t>MeCCSA</w:t>
      </w:r>
      <w:proofErr w:type="spellEnd"/>
      <w:r>
        <w:t>, AEJMC, and IAMCR.</w:t>
      </w:r>
      <w:r w:rsidR="007108AF">
        <w:t xml:space="preserve"> T</w:t>
      </w:r>
      <w:r w:rsidR="005E7301">
        <w:t xml:space="preserve">he third was the nomination of </w:t>
      </w:r>
      <w:r w:rsidR="007108AF">
        <w:t>steering committee members. They are</w:t>
      </w:r>
      <w:r w:rsidR="005E7301">
        <w:t>:</w:t>
      </w:r>
    </w:p>
    <w:p w:rsidR="005E7301" w:rsidRDefault="005E7301" w:rsidP="00B5706D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</w:pPr>
      <w:r>
        <w:t>Ola Ogunyemi, Convenor of MDRG</w:t>
      </w:r>
      <w:r w:rsidR="007108AF">
        <w:t xml:space="preserve"> </w:t>
      </w:r>
    </w:p>
    <w:p w:rsidR="005E7301" w:rsidRDefault="007108AF" w:rsidP="00B5706D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</w:pPr>
      <w:r>
        <w:t xml:space="preserve">Andrea </w:t>
      </w:r>
      <w:proofErr w:type="spellStart"/>
      <w:r>
        <w:t>Hickerson</w:t>
      </w:r>
      <w:proofErr w:type="spellEnd"/>
      <w:r>
        <w:t xml:space="preserve"> (North America’s Rep), </w:t>
      </w:r>
    </w:p>
    <w:p w:rsidR="005E7301" w:rsidRDefault="007108AF" w:rsidP="00B5706D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</w:pPr>
      <w:r>
        <w:t xml:space="preserve">Amira </w:t>
      </w:r>
      <w:proofErr w:type="spellStart"/>
      <w:r>
        <w:t>Halperin</w:t>
      </w:r>
      <w:proofErr w:type="spellEnd"/>
      <w:r>
        <w:t xml:space="preserve"> (Middle East Rep), </w:t>
      </w:r>
    </w:p>
    <w:p w:rsidR="005E7301" w:rsidRDefault="007108AF" w:rsidP="00B5706D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</w:pPr>
      <w:r>
        <w:t xml:space="preserve">Shepherd </w:t>
      </w:r>
      <w:proofErr w:type="spellStart"/>
      <w:r>
        <w:t>Mpofu</w:t>
      </w:r>
      <w:proofErr w:type="spellEnd"/>
      <w:r>
        <w:t xml:space="preserve"> (Africa’s Rep) and </w:t>
      </w:r>
    </w:p>
    <w:p w:rsidR="005E7301" w:rsidRDefault="007108AF" w:rsidP="00B5706D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</w:pPr>
      <w:proofErr w:type="spellStart"/>
      <w:r>
        <w:t>Aku</w:t>
      </w:r>
      <w:proofErr w:type="spellEnd"/>
      <w:r>
        <w:t xml:space="preserve"> </w:t>
      </w:r>
      <w:proofErr w:type="spellStart"/>
      <w:r>
        <w:t>Gyamfi</w:t>
      </w:r>
      <w:proofErr w:type="spellEnd"/>
      <w:r>
        <w:t xml:space="preserve"> (Practitioners’ Rep). </w:t>
      </w:r>
    </w:p>
    <w:p w:rsidR="005E7301" w:rsidRDefault="005E7301" w:rsidP="00C455AC">
      <w:pPr>
        <w:tabs>
          <w:tab w:val="num" w:pos="720"/>
        </w:tabs>
        <w:spacing w:line="360" w:lineRule="auto"/>
        <w:jc w:val="both"/>
      </w:pPr>
    </w:p>
    <w:p w:rsidR="00C455AC" w:rsidRDefault="005E7301" w:rsidP="00C455AC">
      <w:pPr>
        <w:tabs>
          <w:tab w:val="num" w:pos="720"/>
        </w:tabs>
        <w:spacing w:line="360" w:lineRule="auto"/>
        <w:jc w:val="both"/>
      </w:pPr>
      <w:r>
        <w:t>In concluding the symposium</w:t>
      </w:r>
      <w:r w:rsidR="007108AF">
        <w:t xml:space="preserve">, </w:t>
      </w:r>
      <w:r>
        <w:t xml:space="preserve">members agreed to </w:t>
      </w:r>
      <w:r w:rsidR="007108AF">
        <w:t>hold MDRG</w:t>
      </w:r>
      <w:r w:rsidR="00B5706D">
        <w:t xml:space="preserve"> symposium</w:t>
      </w:r>
      <w:r w:rsidR="007108AF">
        <w:t xml:space="preserve"> biennially and to</w:t>
      </w:r>
      <w:r>
        <w:t xml:space="preserve"> undertak</w:t>
      </w:r>
      <w:r w:rsidR="008F310B">
        <w:t>e</w:t>
      </w:r>
      <w:r w:rsidR="007108AF">
        <w:t xml:space="preserve"> a networking activity </w:t>
      </w:r>
      <w:r>
        <w:t xml:space="preserve">in </w:t>
      </w:r>
      <w:r w:rsidR="00B5706D">
        <w:t>the gap between</w:t>
      </w:r>
      <w:r w:rsidR="007108AF">
        <w:t xml:space="preserve">.  </w:t>
      </w:r>
      <w:r w:rsidR="00512EFB">
        <w:t xml:space="preserve">As a result, the </w:t>
      </w:r>
      <w:r w:rsidR="007108AF">
        <w:t>next MDRG</w:t>
      </w:r>
      <w:r w:rsidR="00B5706D">
        <w:t xml:space="preserve"> symposium </w:t>
      </w:r>
      <w:r w:rsidR="00512EFB">
        <w:t xml:space="preserve">will take place </w:t>
      </w:r>
      <w:r w:rsidR="007108AF">
        <w:t>in 2017</w:t>
      </w:r>
      <w:r w:rsidR="00512EFB">
        <w:t xml:space="preserve"> at a venue to be announced later</w:t>
      </w:r>
      <w:r w:rsidR="00B5706D">
        <w:t>.</w:t>
      </w:r>
      <w:r w:rsidR="007108AF">
        <w:t xml:space="preserve"> Ola informed members that we received offers to host it </w:t>
      </w:r>
      <w:r w:rsidR="00B5706D">
        <w:t xml:space="preserve">from </w:t>
      </w:r>
      <w:r w:rsidR="007108AF">
        <w:t>Nigeria, South Africa, UAE and Israel.</w:t>
      </w:r>
      <w:r w:rsidR="00076639">
        <w:t xml:space="preserve"> </w:t>
      </w:r>
      <w:r w:rsidR="00B5706D">
        <w:t xml:space="preserve">In choosing a host, members would consider and explore availability of funding to cover travel expenses for keynote speaker(s) and/or to subsidise travel costs for PhD students. </w:t>
      </w:r>
      <w:r w:rsidR="00B5706D">
        <w:t xml:space="preserve">The theme of the </w:t>
      </w:r>
      <w:r w:rsidR="00B5706D">
        <w:t xml:space="preserve">MDRG 2017 </w:t>
      </w:r>
      <w:r w:rsidR="00B5706D">
        <w:t xml:space="preserve">symposium will be announced late 2016 and </w:t>
      </w:r>
      <w:r w:rsidR="00076639">
        <w:t xml:space="preserve">members proposed that a selection of </w:t>
      </w:r>
      <w:r w:rsidR="00B5706D">
        <w:t xml:space="preserve">the </w:t>
      </w:r>
      <w:r w:rsidR="00076639">
        <w:t>papers be published in a refereed journal.</w:t>
      </w:r>
      <w:r w:rsidR="007108AF">
        <w:t xml:space="preserve"> </w:t>
      </w:r>
    </w:p>
    <w:p w:rsidR="00736139" w:rsidRDefault="00736139" w:rsidP="00C455AC">
      <w:pPr>
        <w:tabs>
          <w:tab w:val="num" w:pos="720"/>
        </w:tabs>
        <w:spacing w:line="360" w:lineRule="auto"/>
        <w:jc w:val="both"/>
      </w:pPr>
    </w:p>
    <w:p w:rsidR="00736139" w:rsidRDefault="00736139" w:rsidP="00C455AC">
      <w:pPr>
        <w:tabs>
          <w:tab w:val="num" w:pos="720"/>
        </w:tabs>
        <w:spacing w:line="360" w:lineRule="auto"/>
        <w:jc w:val="both"/>
      </w:pPr>
      <w:r>
        <w:t>By: Dr Ola Ogunyemi</w:t>
      </w:r>
    </w:p>
    <w:p w:rsidR="00736139" w:rsidRDefault="00736139" w:rsidP="00C455AC">
      <w:pPr>
        <w:tabs>
          <w:tab w:val="num" w:pos="720"/>
        </w:tabs>
        <w:spacing w:line="360" w:lineRule="auto"/>
        <w:jc w:val="both"/>
      </w:pPr>
      <w:r>
        <w:t>Convenor, MDRG</w:t>
      </w:r>
    </w:p>
    <w:p w:rsidR="00736139" w:rsidRDefault="00736139" w:rsidP="00C455AC">
      <w:pPr>
        <w:tabs>
          <w:tab w:val="num" w:pos="720"/>
        </w:tabs>
        <w:spacing w:line="360" w:lineRule="auto"/>
        <w:jc w:val="both"/>
      </w:pPr>
      <w:r>
        <w:t>October, 2015.</w:t>
      </w:r>
    </w:p>
    <w:p w:rsidR="00C455AC" w:rsidRDefault="00C455AC" w:rsidP="00C455AC"/>
    <w:p w:rsidR="005E7301" w:rsidRDefault="005E7301"/>
    <w:sectPr w:rsidR="005E73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231"/>
    <w:multiLevelType w:val="hybridMultilevel"/>
    <w:tmpl w:val="8316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AC"/>
    <w:rsid w:val="00006C6C"/>
    <w:rsid w:val="00076639"/>
    <w:rsid w:val="000B2A9E"/>
    <w:rsid w:val="00512EFB"/>
    <w:rsid w:val="005E7301"/>
    <w:rsid w:val="007108AF"/>
    <w:rsid w:val="00736139"/>
    <w:rsid w:val="008F310B"/>
    <w:rsid w:val="00903BCE"/>
    <w:rsid w:val="00A066C5"/>
    <w:rsid w:val="00B5706D"/>
    <w:rsid w:val="00B63A57"/>
    <w:rsid w:val="00B93B37"/>
    <w:rsid w:val="00C455AC"/>
    <w:rsid w:val="00CC5039"/>
    <w:rsid w:val="00F009C4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6C4F2BE1</Template>
  <TotalTime>104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Ogunyemi</dc:creator>
  <cp:lastModifiedBy>Ola Ogunyemi</cp:lastModifiedBy>
  <cp:revision>8</cp:revision>
  <dcterms:created xsi:type="dcterms:W3CDTF">2015-10-19T12:27:00Z</dcterms:created>
  <dcterms:modified xsi:type="dcterms:W3CDTF">2015-10-22T09:54:00Z</dcterms:modified>
</cp:coreProperties>
</file>